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BD363E" w:rsidRDefault="00145EF1" w:rsidP="00DD2A85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bg-BG"/>
        </w:rPr>
        <w:t xml:space="preserve">     </w:t>
      </w:r>
    </w:p>
    <w:p w:rsidR="00145EF1" w:rsidRPr="00BD363E" w:rsidRDefault="00145EF1" w:rsidP="00DD2A85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BD363E">
        <w:rPr>
          <w:rFonts w:ascii="Verdana" w:hAnsi="Verdana"/>
          <w:lang w:val="ru-RU"/>
        </w:rPr>
        <w:t>Изх. № .........</w:t>
      </w:r>
      <w:r w:rsidR="00753E54" w:rsidRPr="00BD363E">
        <w:rPr>
          <w:rFonts w:ascii="Verdana" w:hAnsi="Verdana"/>
          <w:lang w:val="ru-RU"/>
        </w:rPr>
        <w:t>.....</w:t>
      </w:r>
      <w:r w:rsidRPr="00BD363E">
        <w:rPr>
          <w:rFonts w:ascii="Verdana" w:hAnsi="Verdana"/>
          <w:lang w:val="ru-RU"/>
        </w:rPr>
        <w:t>............... / ……...……………201</w:t>
      </w:r>
      <w:r w:rsidR="00385318" w:rsidRPr="00BD363E">
        <w:rPr>
          <w:rFonts w:ascii="Verdana" w:hAnsi="Verdana"/>
          <w:lang w:val="bg-BG"/>
        </w:rPr>
        <w:t>7</w:t>
      </w:r>
      <w:r w:rsidR="002C16CF"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lang w:val="ru-RU"/>
        </w:rPr>
        <w:t>г.</w:t>
      </w:r>
    </w:p>
    <w:p w:rsidR="00145EF1" w:rsidRPr="00BD363E" w:rsidRDefault="00145EF1" w:rsidP="00DD2A85">
      <w:pPr>
        <w:pStyle w:val="a9"/>
        <w:ind w:right="-43"/>
        <w:rPr>
          <w:rFonts w:ascii="Verdana" w:hAnsi="Verdana"/>
          <w:sz w:val="20"/>
          <w:szCs w:val="20"/>
        </w:rPr>
      </w:pPr>
    </w:p>
    <w:p w:rsidR="00A051BE" w:rsidRPr="00BD363E" w:rsidRDefault="00A051BE" w:rsidP="00DD2A85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BD363E" w:rsidRDefault="00145EF1" w:rsidP="00DD2A85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BD363E" w:rsidRDefault="000B0F99" w:rsidP="00DD2A85">
      <w:pPr>
        <w:ind w:right="-43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bCs/>
          <w:lang w:val="ru-RU"/>
        </w:rPr>
        <w:t>До</w:t>
      </w:r>
      <w:r w:rsidRPr="00BD363E">
        <w:rPr>
          <w:rFonts w:ascii="Verdana" w:hAnsi="Verdana"/>
          <w:b/>
          <w:lang w:val="ru-RU"/>
        </w:rPr>
        <w:t xml:space="preserve"> </w:t>
      </w:r>
    </w:p>
    <w:p w:rsidR="00910824" w:rsidRPr="00BD363E" w:rsidRDefault="00CD0DC0" w:rsidP="00DD2A85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КАРЛОВО</w:t>
      </w:r>
    </w:p>
    <w:p w:rsidR="002C6499" w:rsidRDefault="002C6499" w:rsidP="00DD2A85">
      <w:pPr>
        <w:ind w:right="-43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гр. </w:t>
      </w:r>
      <w:r>
        <w:rPr>
          <w:rFonts w:ascii="Verdana" w:hAnsi="Verdana"/>
          <w:lang w:val="bg-BG"/>
        </w:rPr>
        <w:t>Карлово</w:t>
      </w:r>
      <w:r w:rsidRPr="004B6398">
        <w:rPr>
          <w:rFonts w:ascii="Verdana" w:hAnsi="Verdana"/>
        </w:rPr>
        <w:t xml:space="preserve">, </w:t>
      </w:r>
      <w:bookmarkStart w:id="0" w:name="_GoBack"/>
      <w:bookmarkEnd w:id="0"/>
    </w:p>
    <w:p w:rsidR="00042E42" w:rsidRPr="00042E42" w:rsidRDefault="00042E42" w:rsidP="00DD2A85">
      <w:pPr>
        <w:ind w:right="-43"/>
        <w:jc w:val="both"/>
        <w:rPr>
          <w:rFonts w:ascii="Verdana" w:hAnsi="Verdana"/>
          <w:b/>
          <w:lang w:val="bg-BG"/>
        </w:rPr>
      </w:pPr>
      <w:r w:rsidRPr="00042E42">
        <w:rPr>
          <w:rFonts w:ascii="Verdana" w:hAnsi="Verdana"/>
          <w:b/>
          <w:lang w:val="bg-BG"/>
        </w:rPr>
        <w:t>БД</w:t>
      </w:r>
      <w:r>
        <w:rPr>
          <w:rFonts w:ascii="Verdana" w:hAnsi="Verdana"/>
          <w:b/>
          <w:lang w:val="bg-BG"/>
        </w:rPr>
        <w:t xml:space="preserve"> ИБР Пловдив</w:t>
      </w:r>
    </w:p>
    <w:p w:rsidR="00910824" w:rsidRPr="00BD363E" w:rsidRDefault="00910824" w:rsidP="00DD2A85">
      <w:pPr>
        <w:ind w:right="-43"/>
        <w:jc w:val="both"/>
        <w:rPr>
          <w:rFonts w:ascii="Verdana" w:hAnsi="Verdana"/>
          <w:b/>
          <w:bCs/>
          <w:lang w:val="bg-BG"/>
        </w:rPr>
      </w:pPr>
    </w:p>
    <w:p w:rsidR="00CD0DC0" w:rsidRPr="00107137" w:rsidRDefault="00910824" w:rsidP="00DD2A85">
      <w:pPr>
        <w:pStyle w:val="ae"/>
        <w:ind w:left="0" w:right="-43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bCs/>
          <w:lang w:val="ru-RU"/>
        </w:rPr>
        <w:t>Относно</w:t>
      </w:r>
      <w:r w:rsidRPr="00BD363E">
        <w:rPr>
          <w:rFonts w:ascii="Verdana" w:hAnsi="Verdana"/>
          <w:lang w:val="ru-RU"/>
        </w:rPr>
        <w:t xml:space="preserve">: Внесено с </w:t>
      </w:r>
      <w:r w:rsidR="00CD0DC0" w:rsidRPr="004B6398">
        <w:rPr>
          <w:rFonts w:ascii="Verdana" w:hAnsi="Verdana"/>
          <w:highlight w:val="white"/>
          <w:shd w:val="clear" w:color="auto" w:fill="FEFEFE"/>
          <w:lang w:val="bg-BG"/>
        </w:rPr>
        <w:t>вх. № ОВОС-</w:t>
      </w:r>
      <w:r w:rsidR="00CD0DC0">
        <w:rPr>
          <w:rFonts w:ascii="Verdana" w:hAnsi="Verdana"/>
          <w:highlight w:val="white"/>
          <w:shd w:val="clear" w:color="auto" w:fill="FEFEFE"/>
          <w:lang w:val="bg-BG"/>
        </w:rPr>
        <w:t>1309</w:t>
      </w:r>
      <w:r w:rsidR="00CD0DC0" w:rsidRPr="004B639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D0DC0">
        <w:rPr>
          <w:rFonts w:ascii="Verdana" w:hAnsi="Verdana"/>
          <w:highlight w:val="white"/>
          <w:shd w:val="clear" w:color="auto" w:fill="FEFEFE"/>
          <w:lang w:val="bg-BG"/>
        </w:rPr>
        <w:t>20</w:t>
      </w:r>
      <w:r w:rsidR="00CD0DC0" w:rsidRPr="004B6398">
        <w:rPr>
          <w:rFonts w:ascii="Verdana" w:hAnsi="Verdana"/>
          <w:highlight w:val="white"/>
          <w:shd w:val="clear" w:color="auto" w:fill="FEFEFE"/>
          <w:lang w:val="bg-BG"/>
        </w:rPr>
        <w:t xml:space="preserve">.10.2017г. </w:t>
      </w:r>
      <w:r w:rsidR="00CD0DC0">
        <w:rPr>
          <w:rFonts w:ascii="Verdana" w:hAnsi="Verdana"/>
          <w:highlight w:val="white"/>
          <w:shd w:val="clear" w:color="auto" w:fill="FEFEFE"/>
          <w:lang w:val="bg-BG"/>
        </w:rPr>
        <w:t xml:space="preserve">уведомление </w:t>
      </w:r>
      <w:r w:rsidR="00CD0DC0" w:rsidRPr="004B6398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0DC0" w:rsidRPr="004B6398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0DC0" w:rsidRPr="004B6398">
        <w:rPr>
          <w:rFonts w:ascii="Verdana" w:hAnsi="Verdana"/>
          <w:lang w:val="ru-RU"/>
        </w:rPr>
        <w:t>:</w:t>
      </w:r>
      <w:r w:rsidR="00CD0DC0" w:rsidRPr="004B6398">
        <w:rPr>
          <w:rFonts w:ascii="Verdana" w:hAnsi="Verdana"/>
          <w:b/>
        </w:rPr>
        <w:t xml:space="preserve"> „Изграждане на компостираща инсталация за разделно събрани зелени и/или биоразградими отпадъци, включително осигуряване на необходимото оборудване и на съоръжения и техника за разделно събиране на зелени и биоразградими отпадъци</w:t>
      </w:r>
      <w:r w:rsidR="002C6499">
        <w:rPr>
          <w:rFonts w:ascii="Verdana" w:hAnsi="Verdana"/>
          <w:b/>
          <w:lang w:val="bg-BG"/>
        </w:rPr>
        <w:t xml:space="preserve"> за нуждите на Община Карлово</w:t>
      </w:r>
      <w:r w:rsidR="00CD0DC0" w:rsidRPr="004B6398">
        <w:rPr>
          <w:rFonts w:ascii="Verdana" w:hAnsi="Verdana"/>
          <w:b/>
        </w:rPr>
        <w:t>“</w:t>
      </w:r>
      <w:r w:rsidR="00CD0DC0" w:rsidRPr="004B6398">
        <w:rPr>
          <w:rFonts w:ascii="Verdana" w:hAnsi="Verdana"/>
        </w:rPr>
        <w:t xml:space="preserve"> в ПИ </w:t>
      </w:r>
      <w:r w:rsidR="00CD0DC0">
        <w:rPr>
          <w:rFonts w:ascii="Verdana" w:hAnsi="Verdana"/>
          <w:lang w:val="bg-BG"/>
        </w:rPr>
        <w:t>36498.37.364</w:t>
      </w:r>
      <w:r w:rsidR="00CD0DC0" w:rsidRPr="004B6398">
        <w:rPr>
          <w:rFonts w:ascii="Verdana" w:hAnsi="Verdana"/>
        </w:rPr>
        <w:t xml:space="preserve">, </w:t>
      </w:r>
      <w:r w:rsidR="00CD0DC0">
        <w:rPr>
          <w:rFonts w:ascii="Verdana" w:hAnsi="Verdana"/>
          <w:lang w:val="bg-BG"/>
        </w:rPr>
        <w:t>гр.Карлово,</w:t>
      </w:r>
      <w:r w:rsidR="00CD0DC0" w:rsidRPr="004B6398">
        <w:rPr>
          <w:rFonts w:ascii="Verdana" w:hAnsi="Verdana"/>
        </w:rPr>
        <w:t xml:space="preserve"> Община </w:t>
      </w:r>
      <w:r w:rsidR="00CD0DC0">
        <w:rPr>
          <w:rFonts w:ascii="Verdana" w:hAnsi="Verdana"/>
          <w:lang w:val="bg-BG"/>
        </w:rPr>
        <w:t>Карлово</w:t>
      </w:r>
      <w:r w:rsidR="00CD0DC0" w:rsidRPr="004B6398">
        <w:rPr>
          <w:rFonts w:ascii="Verdana" w:hAnsi="Verdana"/>
        </w:rPr>
        <w:t>, област Пловдив</w:t>
      </w:r>
      <w:r w:rsidR="00107137">
        <w:rPr>
          <w:rFonts w:ascii="Verdana" w:hAnsi="Verdana"/>
          <w:lang w:val="bg-BG"/>
        </w:rPr>
        <w:t>.</w:t>
      </w:r>
    </w:p>
    <w:p w:rsidR="00910824" w:rsidRPr="00BD363E" w:rsidRDefault="00910824" w:rsidP="00DD2A85">
      <w:pPr>
        <w:pStyle w:val="Default"/>
        <w:ind w:right="-43"/>
        <w:jc w:val="both"/>
        <w:rPr>
          <w:rFonts w:ascii="Verdana" w:hAnsi="Verdana"/>
        </w:rPr>
      </w:pPr>
    </w:p>
    <w:p w:rsidR="00910824" w:rsidRPr="00BD363E" w:rsidRDefault="00192E1F" w:rsidP="00DD2A85">
      <w:pPr>
        <w:tabs>
          <w:tab w:val="left" w:pos="90"/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Уважаеми </w:t>
      </w:r>
      <w:r w:rsidR="00BD363E">
        <w:rPr>
          <w:rFonts w:ascii="Verdana" w:hAnsi="Verdana"/>
          <w:b/>
          <w:bCs/>
          <w:lang w:val="ru-RU"/>
        </w:rPr>
        <w:t xml:space="preserve"> </w:t>
      </w:r>
      <w:r w:rsidR="00E214CE"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ru-RU"/>
        </w:rPr>
        <w:t>-р Кабаиванов</w:t>
      </w:r>
      <w:r w:rsidR="00910824" w:rsidRPr="00BD363E">
        <w:rPr>
          <w:rFonts w:ascii="Verdana" w:hAnsi="Verdana"/>
          <w:b/>
          <w:bCs/>
          <w:lang w:val="ru-RU"/>
        </w:rPr>
        <w:t>,</w:t>
      </w:r>
      <w:r w:rsidR="00910824" w:rsidRPr="00BD363E">
        <w:rPr>
          <w:rFonts w:ascii="Verdana" w:hAnsi="Verdana"/>
          <w:b/>
          <w:bCs/>
          <w:lang w:val="bg-BG"/>
        </w:rPr>
        <w:t xml:space="preserve"> </w:t>
      </w:r>
    </w:p>
    <w:p w:rsidR="00910824" w:rsidRPr="00BD363E" w:rsidRDefault="00910824" w:rsidP="00DD2A85">
      <w:pPr>
        <w:tabs>
          <w:tab w:val="left" w:pos="90"/>
          <w:tab w:val="left" w:pos="9214"/>
        </w:tabs>
        <w:ind w:right="-43"/>
        <w:jc w:val="both"/>
        <w:rPr>
          <w:rFonts w:ascii="Verdana" w:hAnsi="Verdana"/>
          <w:b/>
          <w:bCs/>
          <w:lang w:val="ru-RU"/>
        </w:rPr>
      </w:pPr>
    </w:p>
    <w:p w:rsidR="00910824" w:rsidRPr="00BD363E" w:rsidRDefault="00910824" w:rsidP="00DD2A85">
      <w:pPr>
        <w:tabs>
          <w:tab w:val="left" w:pos="90"/>
        </w:tabs>
        <w:ind w:right="-43" w:firstLine="567"/>
        <w:jc w:val="both"/>
        <w:rPr>
          <w:rFonts w:ascii="Verdana" w:hAnsi="Verdana"/>
          <w:bCs/>
          <w:lang w:val="bg-BG"/>
        </w:rPr>
      </w:pPr>
      <w:r w:rsidRPr="00BD363E">
        <w:rPr>
          <w:rFonts w:ascii="Verdana" w:hAnsi="Verdana"/>
          <w:bCs/>
          <w:lang w:val="ru-RU"/>
        </w:rPr>
        <w:t xml:space="preserve">В отговор на </w:t>
      </w:r>
      <w:r w:rsidRPr="00BD363E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BD363E">
        <w:rPr>
          <w:rFonts w:ascii="Verdana" w:hAnsi="Verdana"/>
          <w:lang w:val="ru-RU"/>
        </w:rPr>
        <w:t xml:space="preserve">чл. 5 от </w:t>
      </w:r>
      <w:r w:rsidRPr="00BD363E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BD363E">
        <w:rPr>
          <w:rFonts w:ascii="Verdana" w:hAnsi="Verdana"/>
          <w:lang w:val="ru-RU"/>
        </w:rPr>
        <w:t xml:space="preserve"> /</w:t>
      </w:r>
      <w:r w:rsidRPr="00BD363E">
        <w:rPr>
          <w:rFonts w:ascii="Verdana" w:hAnsi="Verdana"/>
          <w:lang w:val="bg-BG"/>
        </w:rPr>
        <w:t xml:space="preserve">Наредба за </w:t>
      </w:r>
      <w:r w:rsidRPr="00BD363E">
        <w:rPr>
          <w:rFonts w:ascii="Verdana" w:hAnsi="Verdana"/>
          <w:lang w:val="ru-RU"/>
        </w:rPr>
        <w:t>ОВОС</w:t>
      </w:r>
      <w:r w:rsidRPr="00BD363E">
        <w:rPr>
          <w:rFonts w:ascii="Verdana" w:hAnsi="Verdana"/>
          <w:lang w:val="bg-BG"/>
        </w:rPr>
        <w:t>/ и във връзка с чл. 40 от</w:t>
      </w:r>
      <w:r w:rsidRPr="00BD363E">
        <w:rPr>
          <w:rFonts w:ascii="Verdana" w:hAnsi="Verdana"/>
          <w:lang w:val="ru-RU"/>
        </w:rPr>
        <w:t xml:space="preserve"> </w:t>
      </w:r>
      <w:r w:rsidRPr="00BD363E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BD363E">
        <w:rPr>
          <w:rFonts w:ascii="Verdana" w:hAnsi="Verdana"/>
          <w:i/>
          <w:lang w:val="bg-BG"/>
        </w:rPr>
        <w:t>и</w:t>
      </w:r>
      <w:r w:rsidRPr="00BD363E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BD363E">
        <w:rPr>
          <w:rFonts w:ascii="Verdana" w:hAnsi="Verdana"/>
          <w:lang w:val="bg-BG"/>
        </w:rPr>
        <w:t xml:space="preserve"> /Наредбата за ОС/, </w:t>
      </w:r>
      <w:r w:rsidRPr="00BD363E">
        <w:rPr>
          <w:rFonts w:ascii="Verdana" w:hAnsi="Verdana"/>
          <w:b/>
          <w:lang w:val="ru-RU"/>
        </w:rPr>
        <w:t xml:space="preserve">Ви </w:t>
      </w:r>
      <w:r w:rsidRPr="00BD363E">
        <w:rPr>
          <w:rFonts w:ascii="Verdana" w:hAnsi="Verdana"/>
          <w:b/>
          <w:lang w:val="bg-BG"/>
        </w:rPr>
        <w:t>информираме</w:t>
      </w:r>
      <w:r w:rsidRPr="00BD363E">
        <w:rPr>
          <w:rFonts w:ascii="Verdana" w:hAnsi="Verdana"/>
          <w:b/>
          <w:lang w:val="ru-RU"/>
        </w:rPr>
        <w:t xml:space="preserve"> за следното:</w:t>
      </w:r>
      <w:r w:rsidRPr="00BD363E">
        <w:rPr>
          <w:rFonts w:ascii="Verdana" w:hAnsi="Verdana"/>
          <w:bCs/>
          <w:lang w:val="ru-RU"/>
        </w:rPr>
        <w:t xml:space="preserve"> </w:t>
      </w:r>
    </w:p>
    <w:p w:rsidR="00910824" w:rsidRPr="00BD363E" w:rsidRDefault="00910824" w:rsidP="00DD2A85">
      <w:pPr>
        <w:tabs>
          <w:tab w:val="left" w:pos="90"/>
        </w:tabs>
        <w:spacing w:before="120"/>
        <w:ind w:right="-43" w:firstLine="567"/>
        <w:jc w:val="both"/>
        <w:rPr>
          <w:rFonts w:ascii="Verdana" w:hAnsi="Verdana"/>
          <w:b/>
        </w:rPr>
      </w:pPr>
      <w:r w:rsidRPr="00BD363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BD363E">
        <w:rPr>
          <w:rFonts w:ascii="Verdana" w:hAnsi="Verdana"/>
          <w:b/>
          <w:lang w:val="ru-RU"/>
        </w:rPr>
        <w:t>(</w:t>
      </w:r>
      <w:r w:rsidRPr="00BD363E">
        <w:rPr>
          <w:rFonts w:ascii="Verdana" w:hAnsi="Verdana"/>
          <w:b/>
          <w:lang w:val="bg-BG"/>
        </w:rPr>
        <w:t>ЗООС</w:t>
      </w:r>
      <w:r w:rsidRPr="00BD363E">
        <w:rPr>
          <w:rFonts w:ascii="Verdana" w:hAnsi="Verdana"/>
          <w:b/>
          <w:lang w:val="ru-RU"/>
        </w:rPr>
        <w:t>)</w:t>
      </w:r>
    </w:p>
    <w:p w:rsidR="00E214CE" w:rsidRPr="00EF1C2A" w:rsidRDefault="00E214CE" w:rsidP="00DD2A85">
      <w:pPr>
        <w:numPr>
          <w:ilvl w:val="0"/>
          <w:numId w:val="1"/>
        </w:numPr>
        <w:tabs>
          <w:tab w:val="clear" w:pos="720"/>
          <w:tab w:val="left" w:pos="1134"/>
        </w:tabs>
        <w:ind w:left="0" w:right="-43" w:firstLine="852"/>
        <w:jc w:val="both"/>
        <w:rPr>
          <w:rFonts w:ascii="Verdana" w:hAnsi="Verdana"/>
          <w:lang w:val="bg-BG"/>
        </w:rPr>
      </w:pPr>
      <w:r w:rsidRPr="00EF1C2A">
        <w:rPr>
          <w:rFonts w:ascii="Verdana" w:hAnsi="Verdana"/>
          <w:lang w:val="ru-RU"/>
        </w:rPr>
        <w:t>Вашето инвестиционно предложение</w:t>
      </w:r>
      <w:r w:rsidRPr="00EF1C2A">
        <w:rPr>
          <w:rFonts w:ascii="Verdana" w:hAnsi="Verdana"/>
        </w:rPr>
        <w:t>,</w:t>
      </w:r>
      <w:r w:rsidRPr="00EF1C2A">
        <w:rPr>
          <w:rFonts w:ascii="Verdana" w:hAnsi="Verdana"/>
          <w:b/>
        </w:rPr>
        <w:t xml:space="preserve"> </w:t>
      </w:r>
      <w:r w:rsidRPr="00EF1C2A">
        <w:rPr>
          <w:rFonts w:ascii="Verdana" w:hAnsi="Verdana"/>
        </w:rPr>
        <w:t>попада в обхвата на</w:t>
      </w:r>
      <w:r w:rsidRPr="00EF1C2A">
        <w:rPr>
          <w:rFonts w:ascii="Verdana" w:hAnsi="Verdana"/>
          <w:lang w:val="ru-RU"/>
        </w:rPr>
        <w:t xml:space="preserve"> т. 11, буква </w:t>
      </w:r>
      <w:r w:rsidRPr="00EF1C2A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б</w:t>
      </w:r>
      <w:r w:rsidRPr="00EF1C2A">
        <w:rPr>
          <w:rFonts w:ascii="Verdana" w:hAnsi="Verdana"/>
          <w:lang w:val="bg-BG"/>
        </w:rPr>
        <w:t xml:space="preserve">“ </w:t>
      </w:r>
      <w:r w:rsidRPr="00EF1C2A">
        <w:rPr>
          <w:rFonts w:ascii="Verdana" w:hAnsi="Verdana"/>
          <w:lang w:val="ru-RU"/>
        </w:rPr>
        <w:t xml:space="preserve">от приложение № 2 от </w:t>
      </w:r>
      <w:r w:rsidRPr="00EF1C2A">
        <w:rPr>
          <w:rFonts w:ascii="Verdana" w:hAnsi="Verdana"/>
          <w:i/>
          <w:lang w:val="ru-RU"/>
        </w:rPr>
        <w:t>Закона за опазване на околната среда</w:t>
      </w:r>
      <w:r w:rsidRPr="00EF1C2A">
        <w:rPr>
          <w:rFonts w:ascii="Verdana" w:hAnsi="Verdana"/>
          <w:lang w:val="ru-RU"/>
        </w:rPr>
        <w:t xml:space="preserve"> /ЗООС/</w:t>
      </w:r>
      <w:r w:rsidRPr="00EF1C2A">
        <w:rPr>
          <w:rFonts w:ascii="Verdana" w:hAnsi="Verdana"/>
        </w:rPr>
        <w:t xml:space="preserve"> и на основание чл. 93, ал. 1, т. </w:t>
      </w:r>
      <w:r w:rsidRPr="00EF1C2A">
        <w:rPr>
          <w:rFonts w:ascii="Verdana" w:hAnsi="Verdana"/>
          <w:lang w:val="bg-BG"/>
        </w:rPr>
        <w:t>1</w:t>
      </w:r>
      <w:r w:rsidRPr="00EF1C2A">
        <w:rPr>
          <w:rFonts w:ascii="Verdana" w:hAnsi="Verdana"/>
        </w:rPr>
        <w:t xml:space="preserve"> от същия закон подлежи на </w:t>
      </w:r>
      <w:r w:rsidRPr="00EF1C2A">
        <w:rPr>
          <w:rFonts w:ascii="Verdana" w:hAnsi="Verdana"/>
          <w:b/>
        </w:rPr>
        <w:t>преценяване на необходимостта</w:t>
      </w:r>
      <w:r w:rsidRPr="00EF1C2A">
        <w:rPr>
          <w:rFonts w:ascii="Verdana" w:hAnsi="Verdana"/>
        </w:rPr>
        <w:t xml:space="preserve"> </w:t>
      </w:r>
      <w:r w:rsidRPr="00EF1C2A">
        <w:rPr>
          <w:rFonts w:ascii="Verdana" w:hAnsi="Verdana"/>
          <w:b/>
        </w:rPr>
        <w:t>от извършване на ОВОС</w:t>
      </w:r>
      <w:r w:rsidRPr="00EF1C2A">
        <w:rPr>
          <w:rFonts w:ascii="Verdana" w:hAnsi="Verdana"/>
          <w:lang w:val="ru-RU"/>
        </w:rPr>
        <w:t xml:space="preserve">. </w:t>
      </w:r>
      <w:r w:rsidRPr="00EF1C2A">
        <w:rPr>
          <w:rFonts w:ascii="Verdana" w:hAnsi="Verdana"/>
          <w:lang w:val="bg-BG"/>
        </w:rPr>
        <w:t xml:space="preserve">За извършване на преценката </w:t>
      </w:r>
      <w:r w:rsidRPr="00EF1C2A">
        <w:rPr>
          <w:rFonts w:ascii="Verdana" w:hAnsi="Verdana"/>
          <w:lang w:val="ru-RU"/>
        </w:rPr>
        <w:t xml:space="preserve">е </w:t>
      </w:r>
      <w:r w:rsidRPr="00EF1C2A">
        <w:rPr>
          <w:rFonts w:ascii="Verdana" w:hAnsi="Verdana"/>
          <w:lang w:val="bg-BG"/>
        </w:rPr>
        <w:t>необходимо</w:t>
      </w:r>
      <w:r w:rsidRPr="00EF1C2A">
        <w:rPr>
          <w:rFonts w:ascii="Verdana" w:hAnsi="Verdana"/>
          <w:lang w:val="ru-RU"/>
        </w:rPr>
        <w:t xml:space="preserve"> да </w:t>
      </w:r>
      <w:r w:rsidRPr="00EF1C2A">
        <w:rPr>
          <w:rFonts w:ascii="Verdana" w:hAnsi="Verdana"/>
          <w:lang w:val="bg-BG"/>
        </w:rPr>
        <w:t xml:space="preserve">внесете в „Едно гише” на РИОСВ:  </w:t>
      </w:r>
    </w:p>
    <w:p w:rsidR="009F532C" w:rsidRDefault="00910824" w:rsidP="00DD2A85">
      <w:pPr>
        <w:tabs>
          <w:tab w:val="left" w:pos="70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ab/>
      </w:r>
      <w:r w:rsidR="004E468C" w:rsidRPr="00516466">
        <w:rPr>
          <w:rFonts w:ascii="Verdana" w:hAnsi="Verdana"/>
          <w:b/>
          <w:lang w:val="bg-BG"/>
        </w:rPr>
        <w:t>Писмено искане</w:t>
      </w:r>
      <w:r w:rsidR="004E468C" w:rsidRPr="00516466">
        <w:rPr>
          <w:rFonts w:ascii="Verdana" w:hAnsi="Verdana"/>
          <w:lang w:val="bg-BG"/>
        </w:rPr>
        <w:t xml:space="preserve"> с приложена към него </w:t>
      </w:r>
      <w:r w:rsidR="004E468C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4E468C" w:rsidRPr="00516466">
        <w:rPr>
          <w:rFonts w:ascii="Verdana" w:hAnsi="Verdana"/>
          <w:b/>
          <w:lang w:val="ru-RU"/>
        </w:rPr>
        <w:t xml:space="preserve">информация </w:t>
      </w:r>
      <w:r w:rsidR="004E468C" w:rsidRPr="00516466">
        <w:rPr>
          <w:rFonts w:ascii="Verdana" w:hAnsi="Verdana"/>
          <w:lang w:val="bg-BG"/>
        </w:rPr>
        <w:t>в съответствие</w:t>
      </w:r>
      <w:r w:rsidR="004E468C" w:rsidRPr="00516466">
        <w:rPr>
          <w:rFonts w:ascii="Verdana" w:hAnsi="Verdana"/>
          <w:b/>
          <w:lang w:val="bg-BG"/>
        </w:rPr>
        <w:t xml:space="preserve"> </w:t>
      </w:r>
      <w:r w:rsidR="004E468C" w:rsidRPr="00516466">
        <w:rPr>
          <w:rFonts w:ascii="Verdana" w:hAnsi="Verdana"/>
          <w:lang w:val="bg-BG"/>
        </w:rPr>
        <w:t>с</w:t>
      </w:r>
      <w:r w:rsidR="004E468C" w:rsidRPr="00516466">
        <w:rPr>
          <w:rFonts w:ascii="Verdana" w:hAnsi="Verdana"/>
          <w:lang w:val="ru-RU"/>
        </w:rPr>
        <w:t xml:space="preserve"> Приложение № 2</w:t>
      </w:r>
      <w:r w:rsidR="004E468C" w:rsidRPr="00516466">
        <w:rPr>
          <w:rFonts w:ascii="Verdana" w:hAnsi="Verdana"/>
          <w:b/>
          <w:lang w:val="ru-RU"/>
        </w:rPr>
        <w:t xml:space="preserve"> </w:t>
      </w:r>
      <w:r w:rsidR="004E468C" w:rsidRPr="00516466">
        <w:rPr>
          <w:rFonts w:ascii="Verdana" w:hAnsi="Verdana"/>
          <w:lang w:val="ru-RU"/>
        </w:rPr>
        <w:t>към чл.</w:t>
      </w:r>
      <w:r w:rsidR="004E468C" w:rsidRPr="00516466">
        <w:rPr>
          <w:rFonts w:ascii="Verdana" w:hAnsi="Verdana"/>
          <w:lang w:val="bg-BG"/>
        </w:rPr>
        <w:t xml:space="preserve"> </w:t>
      </w:r>
      <w:r w:rsidR="004E468C" w:rsidRPr="00516466">
        <w:rPr>
          <w:rFonts w:ascii="Verdana" w:hAnsi="Verdana"/>
          <w:lang w:val="ru-RU"/>
        </w:rPr>
        <w:t>6 от Наредбата за ОВОС</w:t>
      </w:r>
      <w:r w:rsidR="004E468C" w:rsidRPr="00516466">
        <w:rPr>
          <w:rFonts w:ascii="Verdana" w:hAnsi="Verdana"/>
          <w:lang w:val="bg-BG"/>
        </w:rPr>
        <w:t xml:space="preserve"> /</w:t>
      </w:r>
      <w:r w:rsidR="004E468C" w:rsidRPr="00516466">
        <w:rPr>
          <w:rFonts w:ascii="Verdana" w:hAnsi="Verdana"/>
          <w:lang w:val="ru-RU"/>
        </w:rPr>
        <w:t xml:space="preserve">в един екземпляр на хартиен и </w:t>
      </w:r>
      <w:r w:rsidR="00B337C5">
        <w:rPr>
          <w:rFonts w:ascii="Verdana" w:hAnsi="Verdana"/>
          <w:lang w:val="ru-RU"/>
        </w:rPr>
        <w:t>един</w:t>
      </w:r>
      <w:r w:rsidR="004E468C" w:rsidRPr="00516466">
        <w:rPr>
          <w:rFonts w:ascii="Verdana" w:hAnsi="Verdana"/>
          <w:lang w:val="ru-RU"/>
        </w:rPr>
        <w:t xml:space="preserve"> екземпляр на цифров носител</w:t>
      </w:r>
      <w:r w:rsidR="004E468C" w:rsidRPr="00516466">
        <w:rPr>
          <w:rFonts w:ascii="Verdana" w:hAnsi="Verdana"/>
          <w:lang w:val="bg-BG"/>
        </w:rPr>
        <w:t>/</w:t>
      </w:r>
      <w:r w:rsidR="004E468C">
        <w:rPr>
          <w:rFonts w:ascii="Verdana" w:hAnsi="Verdana"/>
          <w:lang w:val="bg-BG"/>
        </w:rPr>
        <w:t xml:space="preserve">, </w:t>
      </w:r>
      <w:r w:rsidR="009F532C">
        <w:rPr>
          <w:rFonts w:ascii="Verdana" w:hAnsi="Verdana"/>
          <w:lang w:val="bg-BG"/>
        </w:rPr>
        <w:t>включваща следнот</w:t>
      </w:r>
      <w:r w:rsidR="00633AE4">
        <w:rPr>
          <w:rFonts w:ascii="Verdana" w:hAnsi="Verdana"/>
          <w:lang w:val="bg-BG"/>
        </w:rPr>
        <w:t>о</w:t>
      </w:r>
      <w:r w:rsidR="009F532C">
        <w:rPr>
          <w:rFonts w:ascii="Verdana" w:hAnsi="Verdana"/>
          <w:lang w:val="bg-BG"/>
        </w:rPr>
        <w:t>:</w:t>
      </w:r>
    </w:p>
    <w:p w:rsidR="009F532C" w:rsidRPr="009F532C" w:rsidRDefault="009F532C" w:rsidP="00B337C5">
      <w:pPr>
        <w:pStyle w:val="af1"/>
        <w:widowControl w:val="0"/>
        <w:numPr>
          <w:ilvl w:val="1"/>
          <w:numId w:val="1"/>
        </w:numPr>
        <w:tabs>
          <w:tab w:val="clear" w:pos="1080"/>
          <w:tab w:val="num" w:pos="0"/>
        </w:tabs>
        <w:ind w:left="0" w:firstLine="720"/>
        <w:jc w:val="both"/>
        <w:rPr>
          <w:rFonts w:ascii="Verdana" w:hAnsi="Verdana"/>
        </w:rPr>
      </w:pPr>
      <w:r w:rsidRPr="009F532C">
        <w:rPr>
          <w:rFonts w:ascii="Verdana" w:hAnsi="Verdana"/>
        </w:rPr>
        <w:t xml:space="preserve">Да се уточни вида на отпадъците по кодове, съгласно Наредба № 2/2014 г. за класификация на отпадъците и съгласно изискванията на </w:t>
      </w:r>
      <w:r w:rsidRPr="009F532C">
        <w:rPr>
          <w:rFonts w:ascii="Verdana" w:hAnsi="Verdana"/>
          <w:bCs/>
        </w:rPr>
        <w:t>Наредба</w:t>
      </w:r>
      <w:r w:rsidRPr="009F532C">
        <w:rPr>
          <w:rFonts w:ascii="Verdana" w:hAnsi="Verdana"/>
          <w:bCs/>
          <w:lang w:val="x-none"/>
        </w:rPr>
        <w:t xml:space="preserve"> за разделно събиране на биоотпадъци и третиране на биоразградимите отпадъци</w:t>
      </w:r>
      <w:r w:rsidRPr="009F532C">
        <w:rPr>
          <w:rFonts w:ascii="Verdana" w:hAnsi="Verdana"/>
          <w:bCs/>
        </w:rPr>
        <w:t>, (п</w:t>
      </w:r>
      <w:r w:rsidRPr="009F532C">
        <w:rPr>
          <w:rFonts w:ascii="Verdana" w:hAnsi="Verdana"/>
          <w:lang w:val="x-none"/>
        </w:rPr>
        <w:t>риета с ПМС № 20 от 25.01.2017 г., обн., ДВ, бр. 11 от 31.01.2017 г.</w:t>
      </w:r>
      <w:r w:rsidRPr="009F532C">
        <w:rPr>
          <w:rFonts w:ascii="Verdana" w:hAnsi="Verdana"/>
        </w:rPr>
        <w:t>), които ще се събират и третират;</w:t>
      </w:r>
    </w:p>
    <w:p w:rsidR="009F532C" w:rsidRPr="009F532C" w:rsidRDefault="009F532C" w:rsidP="00B337C5">
      <w:pPr>
        <w:pStyle w:val="af1"/>
        <w:widowControl w:val="0"/>
        <w:numPr>
          <w:ilvl w:val="1"/>
          <w:numId w:val="1"/>
        </w:numPr>
        <w:tabs>
          <w:tab w:val="clear" w:pos="1080"/>
          <w:tab w:val="num" w:pos="0"/>
        </w:tabs>
        <w:ind w:left="0" w:firstLine="720"/>
        <w:jc w:val="both"/>
        <w:rPr>
          <w:rFonts w:ascii="Verdana" w:hAnsi="Verdana"/>
        </w:rPr>
      </w:pPr>
      <w:r w:rsidRPr="009F532C">
        <w:rPr>
          <w:rFonts w:ascii="Verdana" w:hAnsi="Verdana"/>
        </w:rPr>
        <w:t>Да се уточнят дейностите</w:t>
      </w:r>
      <w:r w:rsidRPr="009F532C">
        <w:rPr>
          <w:rFonts w:ascii="Verdana" w:hAnsi="Verdana"/>
          <w:lang w:val="x-none"/>
        </w:rPr>
        <w:t xml:space="preserve"> по третиране на отпадъци,</w:t>
      </w:r>
      <w:r w:rsidRPr="009F532C">
        <w:rPr>
          <w:rFonts w:ascii="Verdana" w:hAnsi="Verdana"/>
        </w:rPr>
        <w:t xml:space="preserve"> съгласно </w:t>
      </w:r>
      <w:r w:rsidRPr="009F532C">
        <w:rPr>
          <w:rFonts w:ascii="Verdana" w:hAnsi="Verdana"/>
          <w:bCs/>
          <w:lang w:val="x-none"/>
        </w:rPr>
        <w:t>Приложение № 2</w:t>
      </w:r>
      <w:r w:rsidRPr="009F532C">
        <w:rPr>
          <w:rFonts w:ascii="Verdana" w:hAnsi="Verdana"/>
          <w:b/>
          <w:bCs/>
        </w:rPr>
        <w:t xml:space="preserve"> </w:t>
      </w:r>
      <w:r w:rsidRPr="009F532C">
        <w:rPr>
          <w:rFonts w:ascii="Verdana" w:hAnsi="Verdana"/>
          <w:lang w:val="x-none"/>
        </w:rPr>
        <w:t>към</w:t>
      </w:r>
      <w:r w:rsidR="00633AE4">
        <w:rPr>
          <w:rFonts w:ascii="Verdana" w:hAnsi="Verdana"/>
          <w:lang w:val="bg-BG"/>
        </w:rPr>
        <w:t xml:space="preserve"> </w:t>
      </w:r>
      <w:r w:rsidRPr="009F532C">
        <w:rPr>
          <w:rFonts w:ascii="Verdana" w:hAnsi="Verdana"/>
          <w:lang w:val="x-none"/>
        </w:rPr>
        <w:t xml:space="preserve">§ 1, т. 13 от </w:t>
      </w:r>
      <w:r w:rsidRPr="009F532C">
        <w:rPr>
          <w:rFonts w:ascii="Verdana" w:hAnsi="Verdana"/>
        </w:rPr>
        <w:t>Д</w:t>
      </w:r>
      <w:r w:rsidRPr="009F532C">
        <w:rPr>
          <w:rFonts w:ascii="Verdana" w:hAnsi="Verdana"/>
          <w:lang w:val="x-none"/>
        </w:rPr>
        <w:t>опълнителните разпоредби</w:t>
      </w:r>
      <w:r w:rsidRPr="009F532C">
        <w:rPr>
          <w:rFonts w:ascii="Verdana" w:hAnsi="Verdana"/>
        </w:rPr>
        <w:t xml:space="preserve"> на Закона за управление на отпадъците;</w:t>
      </w:r>
    </w:p>
    <w:p w:rsidR="009F532C" w:rsidRPr="009F532C" w:rsidRDefault="009F532C" w:rsidP="00B337C5">
      <w:pPr>
        <w:pStyle w:val="af1"/>
        <w:widowControl w:val="0"/>
        <w:numPr>
          <w:ilvl w:val="1"/>
          <w:numId w:val="1"/>
        </w:numPr>
        <w:tabs>
          <w:tab w:val="clear" w:pos="1080"/>
          <w:tab w:val="num" w:pos="0"/>
        </w:tabs>
        <w:ind w:left="0" w:firstLine="720"/>
        <w:jc w:val="both"/>
        <w:rPr>
          <w:rFonts w:ascii="Verdana" w:hAnsi="Verdana"/>
        </w:rPr>
      </w:pPr>
      <w:r w:rsidRPr="009F532C">
        <w:rPr>
          <w:rFonts w:ascii="Verdana" w:hAnsi="Verdana"/>
        </w:rPr>
        <w:t xml:space="preserve">Да се уточни контрола (технологията) при аеробно, екзотермично, биологично разграждане на </w:t>
      </w:r>
      <w:r w:rsidRPr="009F532C">
        <w:rPr>
          <w:rStyle w:val="FontStyle30"/>
          <w:rFonts w:ascii="Verdana" w:hAnsi="Verdana"/>
          <w:sz w:val="20"/>
          <w:szCs w:val="20"/>
        </w:rPr>
        <w:t>зелени и/или биоразградими отпадъци, с цел получаване на компост.</w:t>
      </w:r>
    </w:p>
    <w:p w:rsidR="004E468C" w:rsidRPr="0022649C" w:rsidRDefault="009F532C" w:rsidP="00B337C5">
      <w:pPr>
        <w:tabs>
          <w:tab w:val="num" w:pos="0"/>
          <w:tab w:val="left" w:pos="709"/>
        </w:tabs>
        <w:ind w:right="-43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1.4. Д</w:t>
      </w:r>
      <w:r w:rsidR="004E468C" w:rsidRPr="0022649C">
        <w:rPr>
          <w:rFonts w:ascii="Verdana" w:hAnsi="Verdana"/>
          <w:lang w:val="bg-BG"/>
        </w:rPr>
        <w:t>оказателств</w:t>
      </w:r>
      <w:r w:rsidR="004E468C">
        <w:rPr>
          <w:rFonts w:ascii="Verdana" w:hAnsi="Verdana"/>
          <w:lang w:val="bg-BG"/>
        </w:rPr>
        <w:t xml:space="preserve">о за изпълнение изискването на </w:t>
      </w:r>
      <w:r w:rsidR="00DD2A85">
        <w:rPr>
          <w:rFonts w:ascii="Verdana" w:hAnsi="Verdana"/>
          <w:lang w:val="bg-BG"/>
        </w:rPr>
        <w:t>т.2.1</w:t>
      </w:r>
      <w:r w:rsidR="004E468C">
        <w:rPr>
          <w:rFonts w:ascii="Verdana" w:hAnsi="Verdana"/>
          <w:lang w:val="bg-BG"/>
        </w:rPr>
        <w:t>.</w:t>
      </w:r>
    </w:p>
    <w:p w:rsidR="00145EF1" w:rsidRPr="00BD363E" w:rsidRDefault="00A051BE" w:rsidP="00DD2A85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2. </w:t>
      </w:r>
      <w:r w:rsidR="00145EF1" w:rsidRPr="00BD363E">
        <w:rPr>
          <w:rFonts w:ascii="Verdana" w:hAnsi="Verdana"/>
          <w:lang w:val="bg-BG"/>
        </w:rPr>
        <w:t xml:space="preserve">На основание чл. 6, ал. </w:t>
      </w:r>
      <w:r w:rsidR="00145EF1" w:rsidRPr="00BD363E">
        <w:rPr>
          <w:rFonts w:ascii="Verdana" w:hAnsi="Verdana"/>
          <w:lang w:val="ru-RU"/>
        </w:rPr>
        <w:t>1</w:t>
      </w:r>
      <w:r w:rsidR="00145EF1" w:rsidRPr="00BD363E">
        <w:rPr>
          <w:rFonts w:ascii="Verdana" w:hAnsi="Verdana"/>
          <w:lang w:val="bg-BG"/>
        </w:rPr>
        <w:t xml:space="preserve"> и ал.9 от Наредбата за ОВОС и във връзка с </w:t>
      </w:r>
      <w:r w:rsidR="00145EF1" w:rsidRPr="00BD363E">
        <w:rPr>
          <w:rFonts w:ascii="Verdana" w:hAnsi="Verdana"/>
          <w:lang w:val="ru-RU"/>
        </w:rPr>
        <w:t>чл. 93, ал. 4, т. 5 от ЗООС</w:t>
      </w:r>
      <w:r w:rsidR="00145EF1" w:rsidRPr="00BD363E">
        <w:rPr>
          <w:rFonts w:ascii="Verdana" w:hAnsi="Verdana"/>
          <w:lang w:val="bg-BG"/>
        </w:rPr>
        <w:t xml:space="preserve"> </w:t>
      </w:r>
      <w:r w:rsidR="00145EF1" w:rsidRPr="00BD363E">
        <w:rPr>
          <w:rFonts w:ascii="Verdana" w:hAnsi="Verdana"/>
          <w:b/>
          <w:u w:val="single"/>
          <w:lang w:val="bg-BG"/>
        </w:rPr>
        <w:t>преди</w:t>
      </w:r>
      <w:r w:rsidR="00145EF1" w:rsidRPr="00BD363E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="00145EF1" w:rsidRPr="00BD363E">
        <w:rPr>
          <w:rFonts w:ascii="Verdana" w:hAnsi="Verdana"/>
          <w:b/>
          <w:lang w:val="ru-RU"/>
        </w:rPr>
        <w:t xml:space="preserve"> </w:t>
      </w:r>
      <w:r w:rsidR="00145EF1" w:rsidRPr="00BD363E">
        <w:rPr>
          <w:rFonts w:ascii="Verdana" w:hAnsi="Verdana"/>
          <w:lang w:val="ru-RU"/>
        </w:rPr>
        <w:t xml:space="preserve">е необходимо да </w:t>
      </w:r>
      <w:r w:rsidR="00145EF1" w:rsidRPr="00BD363E">
        <w:rPr>
          <w:rFonts w:ascii="Verdana" w:hAnsi="Verdana"/>
          <w:lang w:val="bg-BG"/>
        </w:rPr>
        <w:t xml:space="preserve">осигурите </w:t>
      </w:r>
      <w:r w:rsidR="00145EF1" w:rsidRPr="00BD363E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145EF1" w:rsidRPr="00BD363E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BD363E" w:rsidRDefault="00A051BE" w:rsidP="00DD2A85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BD363E">
        <w:rPr>
          <w:rFonts w:ascii="Verdana" w:hAnsi="Verdana"/>
          <w:lang w:val="ru-RU"/>
        </w:rPr>
        <w:lastRenderedPageBreak/>
        <w:t xml:space="preserve"> </w:t>
      </w:r>
      <w:r w:rsidR="00314573" w:rsidRPr="00BD363E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="00314573"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="00314573" w:rsidRPr="00BD363E">
        <w:rPr>
          <w:rFonts w:ascii="Verdana" w:hAnsi="Verdana"/>
          <w:lang w:val="ru-RU"/>
        </w:rPr>
        <w:t xml:space="preserve">Приложение № 2, </w:t>
      </w:r>
      <w:r w:rsidR="00314573" w:rsidRPr="00BD363E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314573" w:rsidRPr="00BD363E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145EF1" w:rsidRPr="00BD363E" w:rsidRDefault="00145EF1" w:rsidP="00DD2A85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BD363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BD363E">
        <w:rPr>
          <w:rFonts w:ascii="Verdana" w:hAnsi="Verdana"/>
          <w:lang w:val="bg-BG"/>
        </w:rPr>
        <w:t>6, ал. 10</w:t>
      </w:r>
      <w:r w:rsidRPr="00BD363E">
        <w:rPr>
          <w:rFonts w:ascii="Verdana" w:hAnsi="Verdana"/>
          <w:lang w:val="bg-BG"/>
        </w:rPr>
        <w:t xml:space="preserve"> от Наредбата за ОВОС в</w:t>
      </w:r>
      <w:r w:rsidRPr="00BD363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BD363E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BD363E" w:rsidRDefault="00A051BE" w:rsidP="00DD2A85">
      <w:pPr>
        <w:tabs>
          <w:tab w:val="left" w:pos="9498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BD363E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BD363E">
        <w:rPr>
          <w:rFonts w:ascii="Verdana" w:hAnsi="Verdana"/>
          <w:b/>
          <w:lang w:val="bg-BG"/>
        </w:rPr>
        <w:t xml:space="preserve"> </w:t>
      </w:r>
      <w:r w:rsidR="00145EF1" w:rsidRPr="00BD363E">
        <w:rPr>
          <w:rFonts w:ascii="Verdana" w:hAnsi="Verdana"/>
          <w:b/>
          <w:lang w:val="ru-RU"/>
        </w:rPr>
        <w:t>(</w:t>
      </w:r>
      <w:r w:rsidR="00145EF1" w:rsidRPr="00BD363E">
        <w:rPr>
          <w:rFonts w:ascii="Verdana" w:hAnsi="Verdana"/>
          <w:b/>
          <w:lang w:val="bg-BG"/>
        </w:rPr>
        <w:t>ЗБР</w:t>
      </w:r>
      <w:r w:rsidR="00145EF1" w:rsidRPr="00BD363E">
        <w:rPr>
          <w:rFonts w:ascii="Verdana" w:hAnsi="Verdana"/>
          <w:b/>
          <w:lang w:val="ru-RU"/>
        </w:rPr>
        <w:t>)</w:t>
      </w:r>
    </w:p>
    <w:p w:rsidR="00860B54" w:rsidRPr="00BD363E" w:rsidRDefault="00860B54" w:rsidP="00DD2A85">
      <w:pPr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</w:t>
      </w:r>
      <w:r w:rsidR="00F978E5" w:rsidRPr="00BD363E">
        <w:rPr>
          <w:rFonts w:ascii="Verdana" w:hAnsi="Verdana"/>
          <w:lang w:val="bg-BG"/>
        </w:rPr>
        <w:t>,</w:t>
      </w:r>
      <w:r w:rsidRPr="00BD363E">
        <w:rPr>
          <w:rFonts w:ascii="Verdana" w:hAnsi="Verdana"/>
          <w:lang w:val="bg-BG"/>
        </w:rPr>
        <w:t xml:space="preserve">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BD363E">
        <w:rPr>
          <w:rFonts w:ascii="Verdana" w:hAnsi="Verdana"/>
        </w:rPr>
        <w:t>BG</w:t>
      </w:r>
      <w:r w:rsidRPr="00BD363E">
        <w:rPr>
          <w:rFonts w:ascii="Verdana" w:hAnsi="Verdana"/>
          <w:lang w:val="bg-BG"/>
        </w:rPr>
        <w:t>0</w:t>
      </w:r>
      <w:r w:rsidR="00C0353E">
        <w:rPr>
          <w:rFonts w:ascii="Verdana" w:hAnsi="Verdana"/>
          <w:lang w:val="bg-BG"/>
        </w:rPr>
        <w:t>0001493</w:t>
      </w:r>
      <w:r w:rsidRPr="00BD363E">
        <w:rPr>
          <w:rFonts w:ascii="Verdana" w:hAnsi="Verdana"/>
          <w:lang w:val="ru-RU"/>
        </w:rPr>
        <w:t xml:space="preserve"> </w:t>
      </w:r>
      <w:r w:rsidR="00C0353E">
        <w:rPr>
          <w:rFonts w:ascii="Verdana" w:hAnsi="Verdana"/>
          <w:lang w:val="bg-BG"/>
        </w:rPr>
        <w:t>„Централен Балкан-буфер</w:t>
      </w:r>
      <w:r w:rsidRPr="00BD363E">
        <w:rPr>
          <w:rFonts w:ascii="Verdana" w:hAnsi="Verdana"/>
          <w:lang w:val="bg-BG"/>
        </w:rPr>
        <w:t>“.</w:t>
      </w:r>
    </w:p>
    <w:p w:rsidR="00860B54" w:rsidRPr="00BD363E" w:rsidRDefault="00860B54" w:rsidP="00DD2A85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BD363E" w:rsidRDefault="00145EF1" w:rsidP="00DD2A85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BD363E">
        <w:rPr>
          <w:rFonts w:ascii="Verdana" w:hAnsi="Verdana"/>
          <w:b/>
          <w:lang w:val="bg-BG"/>
        </w:rPr>
        <w:t>ІІІ</w:t>
      </w:r>
      <w:r w:rsidRPr="00BD363E">
        <w:rPr>
          <w:rFonts w:ascii="Verdana" w:hAnsi="Verdana"/>
          <w:lang w:val="bg-BG"/>
        </w:rPr>
        <w:t xml:space="preserve">. </w:t>
      </w:r>
      <w:r w:rsidRPr="00BD363E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BD363E">
        <w:rPr>
          <w:rFonts w:ascii="Verdana" w:hAnsi="Verdana"/>
          <w:lang w:val="ru-RU"/>
        </w:rPr>
        <w:t xml:space="preserve">от 2011г., изм. </w:t>
      </w:r>
      <w:r w:rsidR="00E51EBA" w:rsidRPr="00BD363E">
        <w:rPr>
          <w:rFonts w:ascii="Verdana" w:hAnsi="Verdana"/>
          <w:lang w:val="ru-RU"/>
        </w:rPr>
        <w:t>ДВ бр. 5 от 2016</w:t>
      </w:r>
      <w:r w:rsidRPr="00BD363E">
        <w:rPr>
          <w:rFonts w:ascii="Verdana" w:hAnsi="Verdana"/>
          <w:lang w:val="ru-RU"/>
        </w:rPr>
        <w:t xml:space="preserve"> год./ за издаване на </w:t>
      </w:r>
      <w:r w:rsidRPr="00BD363E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BD363E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BD363E">
        <w:rPr>
          <w:rFonts w:ascii="Verdana" w:hAnsi="Verdana"/>
          <w:b/>
          <w:lang w:val="ru-RU"/>
        </w:rPr>
        <w:t>/</w:t>
      </w:r>
      <w:r w:rsidRPr="00BD363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BD363E">
        <w:rPr>
          <w:rFonts w:ascii="Verdana" w:hAnsi="Verdana"/>
          <w:b/>
          <w:bCs/>
        </w:rPr>
        <w:t>IBAN</w:t>
      </w:r>
      <w:r w:rsidRPr="00BD363E">
        <w:rPr>
          <w:rFonts w:ascii="Verdana" w:hAnsi="Verdana"/>
          <w:b/>
          <w:bCs/>
          <w:lang w:val="ru-RU"/>
        </w:rPr>
        <w:t xml:space="preserve"> сметка В</w:t>
      </w:r>
      <w:r w:rsidRPr="00BD363E">
        <w:rPr>
          <w:rFonts w:ascii="Verdana" w:hAnsi="Verdana"/>
          <w:b/>
          <w:bCs/>
        </w:rPr>
        <w:t>G</w:t>
      </w:r>
      <w:r w:rsidRPr="00BD363E">
        <w:rPr>
          <w:rFonts w:ascii="Verdana" w:hAnsi="Verdana"/>
          <w:b/>
          <w:bCs/>
          <w:lang w:val="ru-RU"/>
        </w:rPr>
        <w:t>43</w:t>
      </w:r>
      <w:r w:rsidRPr="00BD363E">
        <w:rPr>
          <w:rFonts w:ascii="Verdana" w:hAnsi="Verdana"/>
          <w:b/>
          <w:bCs/>
        </w:rPr>
        <w:t>UNC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R</w:t>
      </w:r>
      <w:r w:rsidRPr="00BD363E">
        <w:rPr>
          <w:rFonts w:ascii="Verdana" w:hAnsi="Verdana"/>
          <w:b/>
          <w:bCs/>
          <w:lang w:val="ru-RU"/>
        </w:rPr>
        <w:t xml:space="preserve">70003119330825 </w:t>
      </w:r>
      <w:r w:rsidRPr="00BD363E">
        <w:rPr>
          <w:rFonts w:ascii="Verdana" w:hAnsi="Verdana"/>
          <w:b/>
          <w:bCs/>
        </w:rPr>
        <w:t>BIC</w:t>
      </w:r>
      <w:r w:rsidRPr="00BD363E">
        <w:rPr>
          <w:rFonts w:ascii="Verdana" w:hAnsi="Verdana"/>
          <w:b/>
          <w:bCs/>
          <w:lang w:val="ru-RU"/>
        </w:rPr>
        <w:t xml:space="preserve"> </w:t>
      </w:r>
      <w:r w:rsidRPr="00BD363E">
        <w:rPr>
          <w:rFonts w:ascii="Verdana" w:hAnsi="Verdana"/>
          <w:b/>
          <w:bCs/>
        </w:rPr>
        <w:t>UNCRBGSF</w:t>
      </w:r>
      <w:r w:rsidRPr="00BD363E">
        <w:rPr>
          <w:rFonts w:ascii="Verdana" w:hAnsi="Verdana"/>
          <w:b/>
          <w:lang w:val="ru-RU"/>
        </w:rPr>
        <w:t xml:space="preserve">/ </w:t>
      </w:r>
      <w:r w:rsidRPr="00BD363E">
        <w:rPr>
          <w:rFonts w:ascii="Verdana" w:hAnsi="Verdana"/>
          <w:lang w:val="ru-RU"/>
        </w:rPr>
        <w:t>сумата от</w:t>
      </w:r>
      <w:r w:rsidRPr="00BD363E">
        <w:rPr>
          <w:rFonts w:ascii="Verdana" w:hAnsi="Verdana"/>
          <w:b/>
          <w:lang w:val="ru-RU"/>
        </w:rPr>
        <w:t xml:space="preserve"> 500 лв.</w:t>
      </w:r>
      <w:r w:rsidRPr="00BD363E">
        <w:rPr>
          <w:rFonts w:ascii="Verdana" w:hAnsi="Verdana"/>
          <w:lang w:val="ru-RU"/>
        </w:rPr>
        <w:t xml:space="preserve">  </w:t>
      </w:r>
    </w:p>
    <w:p w:rsidR="00145EF1" w:rsidRPr="00BD363E" w:rsidRDefault="00145EF1" w:rsidP="00DD2A85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BD363E" w:rsidRDefault="00145EF1" w:rsidP="00DD2A85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BD363E">
        <w:rPr>
          <w:rFonts w:ascii="Verdana" w:hAnsi="Verdana"/>
          <w:b/>
          <w:lang w:val="bg-BG"/>
        </w:rPr>
        <w:t>ВАЖНО:</w:t>
      </w:r>
      <w:r w:rsidRPr="00BD363E">
        <w:rPr>
          <w:rFonts w:ascii="Verdana" w:hAnsi="Verdana"/>
          <w:lang w:val="bg-BG"/>
        </w:rPr>
        <w:t xml:space="preserve"> Уведомяв</w:t>
      </w:r>
      <w:r w:rsidR="00DE05D3" w:rsidRPr="00BD363E">
        <w:rPr>
          <w:rFonts w:ascii="Verdana" w:hAnsi="Verdana"/>
          <w:lang w:val="bg-BG"/>
        </w:rPr>
        <w:t>аме Ви, че съгласно чл. 2а, ал.5</w:t>
      </w:r>
      <w:r w:rsidRPr="00BD363E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BD363E" w:rsidRDefault="00145EF1" w:rsidP="00DD2A85">
      <w:pPr>
        <w:tabs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</w:p>
    <w:p w:rsidR="003921F6" w:rsidRDefault="003921F6" w:rsidP="00DD2A85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56282F" w:rsidRPr="0056282F" w:rsidRDefault="0056282F" w:rsidP="00DD2A85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177A2" w:rsidRPr="00BD363E" w:rsidRDefault="003177A2" w:rsidP="00DD2A85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BD363E" w:rsidRDefault="0047793B" w:rsidP="00DD2A85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56282F" w:rsidRPr="007F7007" w:rsidRDefault="0056282F" w:rsidP="00DD2A85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>С уважение,</w:t>
      </w:r>
    </w:p>
    <w:p w:rsidR="0056282F" w:rsidRPr="007F7007" w:rsidRDefault="0056282F" w:rsidP="00DD2A85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</w:p>
    <w:p w:rsidR="0056282F" w:rsidRPr="007F7007" w:rsidRDefault="0056282F" w:rsidP="00DD2A85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56282F" w:rsidRPr="007F7007" w:rsidRDefault="0056282F" w:rsidP="00DD2A85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 xml:space="preserve">За Директор на РИОСВ - Пловдив </w:t>
      </w:r>
    </w:p>
    <w:p w:rsidR="0056282F" w:rsidRPr="007F7007" w:rsidRDefault="0056282F" w:rsidP="00DD2A85">
      <w:pPr>
        <w:pStyle w:val="a3"/>
        <w:tabs>
          <w:tab w:val="left" w:pos="360"/>
          <w:tab w:val="left" w:pos="1500"/>
        </w:tabs>
        <w:ind w:right="-43"/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>Съгласно Заповед на Министъра на ОСВ</w:t>
      </w:r>
    </w:p>
    <w:p w:rsidR="0056282F" w:rsidRPr="00D31B84" w:rsidRDefault="0056282F" w:rsidP="00DD2A85">
      <w:pPr>
        <w:ind w:right="-43"/>
        <w:jc w:val="both"/>
        <w:rPr>
          <w:rFonts w:ascii="Verdana" w:hAnsi="Verdana"/>
          <w:bCs/>
        </w:rPr>
      </w:pPr>
      <w:r w:rsidRPr="007F7007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</w:t>
      </w:r>
    </w:p>
    <w:p w:rsidR="006F697F" w:rsidRPr="00BD363E" w:rsidRDefault="006F697F" w:rsidP="00DD2A85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lang w:val="bg-BG"/>
        </w:rPr>
      </w:pPr>
    </w:p>
    <w:sectPr w:rsidR="006F697F" w:rsidRPr="00BD363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1F0F3C" wp14:editId="2E9855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9C7D55" wp14:editId="6480F80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F0F3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9C7D55" wp14:editId="6480F80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8EEAC1" wp14:editId="19D0BC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56DB550" wp14:editId="7CD174FB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EEAC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56DB550" wp14:editId="7CD174FB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5068EC8" wp14:editId="07A0668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F8AE52C" wp14:editId="7E869A6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316AB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CDF58D0" wp14:editId="6F5ED7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8F6B9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376"/>
    <w:rsid w:val="00040530"/>
    <w:rsid w:val="00042472"/>
    <w:rsid w:val="0004252F"/>
    <w:rsid w:val="0004271D"/>
    <w:rsid w:val="00042E42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137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CCE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2E1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499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318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468C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8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282F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49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3AE4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0824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7A4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532C"/>
    <w:rsid w:val="009F618B"/>
    <w:rsid w:val="009F6B8E"/>
    <w:rsid w:val="00A01D70"/>
    <w:rsid w:val="00A0273D"/>
    <w:rsid w:val="00A051BE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7D2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37C5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63E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53E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0DC0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2A85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4CE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56A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834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26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8E5"/>
    <w:rsid w:val="00FA080C"/>
    <w:rsid w:val="00FA1D88"/>
    <w:rsid w:val="00FA4407"/>
    <w:rsid w:val="00FA54B0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  <w15:docId w15:val="{D233177C-56CC-4E5C-9B21-531EDDB3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customStyle="1" w:styleId="FontStyle30">
    <w:name w:val="Font Style30"/>
    <w:basedOn w:val="a0"/>
    <w:uiPriority w:val="99"/>
    <w:rsid w:val="009F532C"/>
    <w:rPr>
      <w:rFonts w:ascii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EDDA-12FF-4B3F-AE19-629A08DF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17</cp:revision>
  <cp:lastPrinted>2017-10-24T08:13:00Z</cp:lastPrinted>
  <dcterms:created xsi:type="dcterms:W3CDTF">2017-10-24T07:03:00Z</dcterms:created>
  <dcterms:modified xsi:type="dcterms:W3CDTF">2019-09-26T11:12:00Z</dcterms:modified>
</cp:coreProperties>
</file>